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EAD" w:rsidRDefault="00064EAD" w:rsidP="00FF4A67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>ПРОЕКТ</w:t>
      </w:r>
      <w:bookmarkStart w:id="0" w:name="_GoBack"/>
      <w:bookmarkEnd w:id="0"/>
    </w:p>
    <w:p w:rsidR="00FF4A67" w:rsidRDefault="00FF4A67" w:rsidP="00FF4A67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noProof/>
          <w:szCs w:val="20"/>
        </w:rPr>
        <w:drawing>
          <wp:inline distT="0" distB="0" distL="0" distR="0" wp14:anchorId="31C1D65D" wp14:editId="7449817A">
            <wp:extent cx="511810" cy="629285"/>
            <wp:effectExtent l="0" t="0" r="254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                                                  </w:t>
      </w:r>
    </w:p>
    <w:p w:rsidR="00FF4A67" w:rsidRDefault="00FF4A67" w:rsidP="00FF4A67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FF4A67" w:rsidRDefault="00FF4A67" w:rsidP="00FF4A6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FF4A67" w:rsidRDefault="00FF4A67" w:rsidP="00FF4A67">
      <w:pPr>
        <w:jc w:val="center"/>
        <w:rPr>
          <w:b/>
          <w:sz w:val="28"/>
          <w:szCs w:val="28"/>
        </w:rPr>
      </w:pPr>
      <w:r w:rsidRPr="001612B1">
        <w:rPr>
          <w:b/>
          <w:sz w:val="28"/>
          <w:szCs w:val="28"/>
          <w:lang w:val="uk-UA"/>
        </w:rPr>
        <w:t xml:space="preserve">П’ЯТДЕСЯТ </w:t>
      </w:r>
      <w:r>
        <w:rPr>
          <w:b/>
          <w:sz w:val="28"/>
          <w:szCs w:val="28"/>
          <w:lang w:val="uk-UA"/>
        </w:rPr>
        <w:t xml:space="preserve">ВОСЬМА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FF4A67" w:rsidRPr="00625560" w:rsidRDefault="00FF4A67" w:rsidP="00FF4A67">
      <w:pPr>
        <w:jc w:val="center"/>
        <w:rPr>
          <w:b/>
          <w:lang w:val="uk-UA"/>
        </w:rPr>
      </w:pPr>
      <w:r w:rsidRPr="00625560">
        <w:rPr>
          <w:b/>
          <w:lang w:val="uk-UA"/>
        </w:rPr>
        <w:t>(ПОЗАЧЕРГОВА)</w:t>
      </w:r>
    </w:p>
    <w:p w:rsidR="00FF4A67" w:rsidRDefault="00FF4A67" w:rsidP="00FF4A67">
      <w:pPr>
        <w:keepNext/>
        <w:jc w:val="center"/>
        <w:outlineLvl w:val="0"/>
        <w:rPr>
          <w:b/>
          <w:szCs w:val="20"/>
          <w:lang w:val="uk-UA"/>
        </w:rPr>
      </w:pPr>
    </w:p>
    <w:p w:rsidR="00FF4A67" w:rsidRDefault="00FF4A67" w:rsidP="00FF4A67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FF4A67" w:rsidRDefault="00FF4A67" w:rsidP="00FF4A67">
      <w:pPr>
        <w:rPr>
          <w:lang w:val="uk-UA"/>
        </w:rPr>
      </w:pPr>
    </w:p>
    <w:p w:rsidR="00FF4A67" w:rsidRDefault="00FF4A67" w:rsidP="00FF4A67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«____ »   травня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 w:rsidRPr="004E12DB">
        <w:rPr>
          <w:b/>
          <w:bCs/>
          <w:lang w:val="uk-UA"/>
        </w:rPr>
        <w:t xml:space="preserve">№ </w:t>
      </w:r>
      <w:r w:rsidRPr="004E12DB">
        <w:rPr>
          <w:b/>
          <w:lang w:val="uk-UA"/>
        </w:rPr>
        <w:t>_______- 5</w:t>
      </w:r>
      <w:r>
        <w:rPr>
          <w:b/>
          <w:lang w:val="uk-UA"/>
        </w:rPr>
        <w:t>8</w:t>
      </w:r>
      <w:r w:rsidRPr="004E12DB">
        <w:rPr>
          <w:b/>
          <w:lang w:val="uk-UA"/>
        </w:rPr>
        <w:t xml:space="preserve"> -</w:t>
      </w:r>
      <w:r w:rsidRPr="00EB6022">
        <w:rPr>
          <w:b/>
          <w:lang w:val="en-US"/>
        </w:rPr>
        <w:t>V</w:t>
      </w:r>
      <w:r w:rsidRPr="004E12DB">
        <w:rPr>
          <w:b/>
          <w:lang w:val="uk-UA"/>
        </w:rPr>
        <w:t>ІІ</w:t>
      </w:r>
      <w:r w:rsidRPr="004E12DB">
        <w:rPr>
          <w:b/>
          <w:bCs/>
          <w:lang w:val="uk-UA"/>
        </w:rPr>
        <w:t xml:space="preserve">                        </w:t>
      </w:r>
    </w:p>
    <w:p w:rsidR="00FF4A67" w:rsidRPr="001F190C" w:rsidRDefault="00FF4A67" w:rsidP="00FF4A67">
      <w:pPr>
        <w:jc w:val="both"/>
        <w:rPr>
          <w:b/>
          <w:bCs/>
          <w:lang w:val="uk-UA"/>
        </w:rPr>
      </w:pPr>
    </w:p>
    <w:p w:rsidR="00FF4A67" w:rsidRPr="001F190C" w:rsidRDefault="00FF4A67" w:rsidP="00FF4A67">
      <w:pPr>
        <w:keepNext/>
        <w:outlineLvl w:val="0"/>
        <w:rPr>
          <w:b/>
          <w:szCs w:val="20"/>
          <w:lang w:val="uk-UA"/>
        </w:rPr>
      </w:pPr>
    </w:p>
    <w:p w:rsidR="00FF4A67" w:rsidRPr="006C7E59" w:rsidRDefault="00FF4A67" w:rsidP="00FF4A67">
      <w:pPr>
        <w:rPr>
          <w:b/>
          <w:lang w:val="uk-UA"/>
        </w:rPr>
      </w:pPr>
      <w:r w:rsidRPr="006C7E59">
        <w:rPr>
          <w:b/>
          <w:lang w:val="uk-UA"/>
        </w:rPr>
        <w:t>Про співфінансування з місцевого бюджету</w:t>
      </w:r>
    </w:p>
    <w:p w:rsidR="00FF4A67" w:rsidRDefault="00FF4A67" w:rsidP="00FF4A67">
      <w:pPr>
        <w:rPr>
          <w:b/>
          <w:lang w:val="uk-UA"/>
        </w:rPr>
      </w:pPr>
      <w:r w:rsidRPr="006C7E59">
        <w:rPr>
          <w:b/>
          <w:lang w:val="uk-UA"/>
        </w:rPr>
        <w:t xml:space="preserve">м. Буча </w:t>
      </w:r>
      <w:r>
        <w:rPr>
          <w:b/>
          <w:lang w:val="uk-UA"/>
        </w:rPr>
        <w:t>проектів</w:t>
      </w:r>
      <w:r w:rsidRPr="006C7E59">
        <w:rPr>
          <w:b/>
          <w:lang w:val="uk-UA"/>
        </w:rPr>
        <w:t xml:space="preserve">, що можуть реалізовуватися </w:t>
      </w:r>
    </w:p>
    <w:p w:rsidR="00FF4A67" w:rsidRDefault="00FF4A67" w:rsidP="00FF4A67">
      <w:pPr>
        <w:rPr>
          <w:b/>
          <w:lang w:val="uk-UA"/>
        </w:rPr>
      </w:pPr>
      <w:r>
        <w:rPr>
          <w:b/>
          <w:lang w:val="uk-UA"/>
        </w:rPr>
        <w:t xml:space="preserve">спільно з Національною спілкою </w:t>
      </w:r>
    </w:p>
    <w:p w:rsidR="00FF4A67" w:rsidRDefault="00FF4A67" w:rsidP="00FF4A67">
      <w:pPr>
        <w:rPr>
          <w:b/>
          <w:lang w:val="uk-UA"/>
        </w:rPr>
      </w:pPr>
      <w:r>
        <w:rPr>
          <w:b/>
          <w:lang w:val="uk-UA"/>
        </w:rPr>
        <w:t>театральних діячів України у конкурсі</w:t>
      </w:r>
    </w:p>
    <w:p w:rsidR="00FF4A67" w:rsidRDefault="00FF4A67" w:rsidP="00FF4A67">
      <w:pPr>
        <w:rPr>
          <w:b/>
          <w:lang w:val="uk-UA"/>
        </w:rPr>
      </w:pPr>
      <w:r>
        <w:rPr>
          <w:b/>
          <w:lang w:val="uk-UA"/>
        </w:rPr>
        <w:t xml:space="preserve"> «Малі міста-великі враження»</w:t>
      </w:r>
    </w:p>
    <w:p w:rsidR="00FF4A67" w:rsidRDefault="00FF4A67" w:rsidP="00FF4A67">
      <w:pPr>
        <w:rPr>
          <w:lang w:val="uk-UA"/>
        </w:rPr>
      </w:pPr>
    </w:p>
    <w:p w:rsidR="00FF4A67" w:rsidRPr="001F190C" w:rsidRDefault="00FF4A67" w:rsidP="00FF4A67">
      <w:pPr>
        <w:spacing w:line="288" w:lineRule="auto"/>
        <w:ind w:right="-284"/>
        <w:jc w:val="both"/>
        <w:rPr>
          <w:lang w:val="uk-UA"/>
        </w:rPr>
      </w:pPr>
      <w:r>
        <w:rPr>
          <w:lang w:val="uk-UA"/>
        </w:rPr>
        <w:tab/>
      </w:r>
      <w:r w:rsidRPr="001F190C">
        <w:rPr>
          <w:lang w:val="uk-UA"/>
        </w:rPr>
        <w:t xml:space="preserve">З метою </w:t>
      </w:r>
      <w:r>
        <w:rPr>
          <w:lang w:val="uk-UA"/>
        </w:rPr>
        <w:t>фінансування</w:t>
      </w:r>
      <w:r w:rsidRPr="001F190C">
        <w:rPr>
          <w:lang w:val="uk-UA"/>
        </w:rPr>
        <w:t xml:space="preserve"> </w:t>
      </w:r>
      <w:r>
        <w:rPr>
          <w:lang w:val="uk-UA"/>
        </w:rPr>
        <w:t>культурно-мистецьких проектів</w:t>
      </w:r>
      <w:r w:rsidRPr="001F190C">
        <w:rPr>
          <w:lang w:val="uk-UA"/>
        </w:rPr>
        <w:t xml:space="preserve">, що можуть реалізовуватись </w:t>
      </w:r>
      <w:r>
        <w:rPr>
          <w:lang w:val="uk-UA"/>
        </w:rPr>
        <w:t xml:space="preserve">спільно з Національною спілкою театральних діячів України у конкурсі «Малі міста-великі враження», </w:t>
      </w:r>
      <w:r w:rsidRPr="00DE3FC9">
        <w:rPr>
          <w:lang w:val="uk-UA"/>
        </w:rPr>
        <w:t>відповідно до Плану соціально-економічного розвитку Бучанської об’єднаної територіальної громади на 2019-2021рр.</w:t>
      </w:r>
      <w:r>
        <w:rPr>
          <w:lang w:val="uk-UA"/>
        </w:rPr>
        <w:t xml:space="preserve">, затвердженого рішенням сесії Бучанської міської ради </w:t>
      </w:r>
      <w:r w:rsidRPr="00DE3FC9">
        <w:rPr>
          <w:lang w:val="uk-UA"/>
        </w:rPr>
        <w:t>№ 2895-53-VII від 24.01.2019 р</w:t>
      </w:r>
      <w:r w:rsidRPr="006C7E59">
        <w:rPr>
          <w:lang w:val="uk-UA"/>
        </w:rPr>
        <w:t xml:space="preserve"> </w:t>
      </w:r>
      <w:r>
        <w:rPr>
          <w:lang w:val="uk-UA"/>
        </w:rPr>
        <w:t>зі змінами,</w:t>
      </w:r>
      <w:r w:rsidRPr="006C7E59">
        <w:rPr>
          <w:lang w:val="uk-UA"/>
        </w:rPr>
        <w:t xml:space="preserve"> керуючись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6C7E59">
        <w:rPr>
          <w:lang w:val="uk-UA"/>
        </w:rPr>
        <w:t>міська рада</w:t>
      </w:r>
    </w:p>
    <w:p w:rsidR="00FF4A67" w:rsidRDefault="00FF4A67" w:rsidP="00FF4A67">
      <w:pPr>
        <w:spacing w:line="288" w:lineRule="auto"/>
        <w:jc w:val="both"/>
        <w:rPr>
          <w:b/>
          <w:lang w:val="uk-UA"/>
        </w:rPr>
      </w:pPr>
    </w:p>
    <w:p w:rsidR="00FF4A67" w:rsidRDefault="00FF4A67" w:rsidP="00FF4A67">
      <w:pPr>
        <w:spacing w:line="288" w:lineRule="auto"/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FF4A67" w:rsidRDefault="00FF4A67" w:rsidP="00FF4A67">
      <w:pPr>
        <w:spacing w:line="288" w:lineRule="auto"/>
        <w:rPr>
          <w:lang w:val="uk-UA"/>
        </w:rPr>
      </w:pPr>
    </w:p>
    <w:p w:rsidR="00FF4A67" w:rsidRDefault="00FF4A67" w:rsidP="00FF4A67">
      <w:pPr>
        <w:spacing w:line="288" w:lineRule="auto"/>
        <w:jc w:val="both"/>
        <w:rPr>
          <w:lang w:val="uk-UA"/>
        </w:rPr>
      </w:pPr>
      <w:r>
        <w:rPr>
          <w:lang w:val="uk-UA"/>
        </w:rPr>
        <w:t xml:space="preserve">1.  </w:t>
      </w:r>
      <w:r w:rsidRPr="00DC643D">
        <w:rPr>
          <w:lang w:val="uk-UA"/>
        </w:rPr>
        <w:t xml:space="preserve">Передбачити у 2019 році </w:t>
      </w:r>
      <w:r>
        <w:rPr>
          <w:lang w:val="uk-UA"/>
        </w:rPr>
        <w:t>кошти</w:t>
      </w:r>
      <w:r w:rsidRPr="00DC643D">
        <w:rPr>
          <w:lang w:val="uk-UA"/>
        </w:rPr>
        <w:t xml:space="preserve"> з місцевого бюджету м. Буча </w:t>
      </w:r>
      <w:r>
        <w:rPr>
          <w:lang w:val="uk-UA"/>
        </w:rPr>
        <w:t xml:space="preserve">на співфінансування  проекту «Парк мистецтв», що бере участь у конкурсі «Малі міста-великі враження», </w:t>
      </w:r>
      <w:r w:rsidRPr="00DC643D">
        <w:rPr>
          <w:lang w:val="uk-UA"/>
        </w:rPr>
        <w:t xml:space="preserve">в розмірі </w:t>
      </w:r>
      <w:r>
        <w:rPr>
          <w:lang w:val="uk-UA"/>
        </w:rPr>
        <w:t>2 143 000,00 грн.</w:t>
      </w:r>
    </w:p>
    <w:p w:rsidR="00FF4A67" w:rsidRPr="00DC643D" w:rsidRDefault="00FF4A67" w:rsidP="00FF4A67">
      <w:pPr>
        <w:spacing w:line="288" w:lineRule="auto"/>
        <w:jc w:val="both"/>
        <w:rPr>
          <w:b/>
          <w:lang w:val="uk-UA"/>
        </w:rPr>
      </w:pPr>
      <w:r>
        <w:rPr>
          <w:lang w:val="uk-UA"/>
        </w:rPr>
        <w:t xml:space="preserve">2. </w:t>
      </w:r>
      <w:r w:rsidRPr="00DC643D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F4A67" w:rsidRDefault="00FF4A67" w:rsidP="00FF4A67">
      <w:pPr>
        <w:ind w:firstLine="708"/>
        <w:rPr>
          <w:b/>
          <w:lang w:val="uk-UA"/>
        </w:rPr>
      </w:pPr>
    </w:p>
    <w:p w:rsidR="00FF4A67" w:rsidRDefault="00FF4A67" w:rsidP="00FF4A67">
      <w:pPr>
        <w:ind w:firstLine="708"/>
        <w:rPr>
          <w:b/>
          <w:lang w:val="uk-UA"/>
        </w:rPr>
      </w:pPr>
    </w:p>
    <w:p w:rsidR="00FF4A67" w:rsidRDefault="00FF4A67" w:rsidP="00FF4A67">
      <w:pPr>
        <w:ind w:firstLine="708"/>
        <w:rPr>
          <w:b/>
          <w:lang w:val="uk-UA"/>
        </w:rPr>
      </w:pPr>
    </w:p>
    <w:p w:rsidR="00FF4A67" w:rsidRDefault="00FF4A67" w:rsidP="00FF4A67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p w:rsidR="00FF4A67" w:rsidRDefault="00FF4A67" w:rsidP="00FF4A67">
      <w:pPr>
        <w:rPr>
          <w:b/>
          <w:lang w:val="uk-UA"/>
        </w:rPr>
      </w:pPr>
    </w:p>
    <w:p w:rsidR="004D4E27" w:rsidRDefault="004D4E27"/>
    <w:sectPr w:rsidR="004D4E27" w:rsidSect="00FF4A6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82"/>
    <w:rsid w:val="00064EAD"/>
    <w:rsid w:val="004D4E27"/>
    <w:rsid w:val="00687D71"/>
    <w:rsid w:val="00F86A82"/>
    <w:rsid w:val="00F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D49D5"/>
  <w15:chartTrackingRefBased/>
  <w15:docId w15:val="{4464B9A1-4D84-4EF1-9BF6-139A9D70B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A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2019-07-19T12:03:00Z</dcterms:created>
  <dcterms:modified xsi:type="dcterms:W3CDTF">2019-07-19T12:04:00Z</dcterms:modified>
</cp:coreProperties>
</file>